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99" w:rsidRDefault="004B0599" w:rsidP="00CB7071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Медицинская реабилитация варикозного расширения вен.</w:t>
      </w:r>
    </w:p>
    <w:p w:rsidR="00CB7071" w:rsidRPr="00CB7071" w:rsidRDefault="00CB7071" w:rsidP="00CB7071">
      <w:pPr>
        <w:rPr>
          <w:b/>
          <w:color w:val="002060"/>
          <w:sz w:val="32"/>
        </w:rPr>
      </w:pPr>
      <w:r>
        <w:rPr>
          <w:b/>
          <w:color w:val="002060"/>
          <w:sz w:val="32"/>
        </w:rPr>
        <w:t xml:space="preserve">Докладчик – </w:t>
      </w:r>
      <w:proofErr w:type="spellStart"/>
      <w:r>
        <w:rPr>
          <w:b/>
          <w:color w:val="002060"/>
          <w:sz w:val="32"/>
        </w:rPr>
        <w:t>Абуязидов</w:t>
      </w:r>
      <w:proofErr w:type="spellEnd"/>
      <w:r>
        <w:rPr>
          <w:b/>
          <w:color w:val="002060"/>
          <w:sz w:val="32"/>
        </w:rPr>
        <w:t xml:space="preserve"> Али </w:t>
      </w:r>
      <w:proofErr w:type="spellStart"/>
      <w:r>
        <w:rPr>
          <w:b/>
          <w:color w:val="002060"/>
          <w:sz w:val="32"/>
        </w:rPr>
        <w:t>Малачиевич</w:t>
      </w:r>
      <w:proofErr w:type="spellEnd"/>
      <w:r>
        <w:rPr>
          <w:b/>
          <w:color w:val="002060"/>
          <w:sz w:val="32"/>
        </w:rPr>
        <w:t xml:space="preserve">, заведующий отделением </w:t>
      </w:r>
      <w:proofErr w:type="spellStart"/>
      <w:r>
        <w:rPr>
          <w:b/>
          <w:color w:val="002060"/>
          <w:sz w:val="32"/>
        </w:rPr>
        <w:t>немедикаментозной</w:t>
      </w:r>
      <w:proofErr w:type="spellEnd"/>
      <w:r>
        <w:rPr>
          <w:b/>
          <w:color w:val="002060"/>
          <w:sz w:val="32"/>
        </w:rPr>
        <w:t xml:space="preserve"> терапии №2, ассистент кафедры </w:t>
      </w:r>
      <w:proofErr w:type="spellStart"/>
      <w:r>
        <w:rPr>
          <w:b/>
          <w:color w:val="002060"/>
          <w:sz w:val="32"/>
        </w:rPr>
        <w:t>немедикаментозной</w:t>
      </w:r>
      <w:proofErr w:type="spellEnd"/>
      <w:r>
        <w:rPr>
          <w:b/>
          <w:color w:val="002060"/>
          <w:sz w:val="32"/>
        </w:rPr>
        <w:t xml:space="preserve"> терапии </w:t>
      </w:r>
      <w:proofErr w:type="spellStart"/>
      <w:r>
        <w:rPr>
          <w:b/>
          <w:color w:val="002060"/>
          <w:sz w:val="32"/>
        </w:rPr>
        <w:t>Дагмедакадемии</w:t>
      </w:r>
      <w:proofErr w:type="spellEnd"/>
      <w:r>
        <w:rPr>
          <w:b/>
          <w:color w:val="002060"/>
          <w:sz w:val="32"/>
        </w:rPr>
        <w:t>, врач невролог, терапевт, физиотерапевт высшей категории. Специалист по гирудотерапии, кандидат медицинских наук, заслуженный врач Республики Дагестан.</w:t>
      </w:r>
    </w:p>
    <w:p w:rsidR="00CB7071" w:rsidRPr="00203C67" w:rsidRDefault="00CB7071" w:rsidP="00CB7071">
      <w:pPr>
        <w:rPr>
          <w:b/>
          <w:color w:val="002060"/>
          <w:sz w:val="32"/>
        </w:rPr>
      </w:pPr>
    </w:p>
    <w:p w:rsidR="008D55B1" w:rsidRPr="00203C67" w:rsidRDefault="004B0599" w:rsidP="00A62C9F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Распространенность</w:t>
      </w:r>
    </w:p>
    <w:p w:rsidR="008D55B1" w:rsidRPr="00203C67" w:rsidRDefault="008D55B1" w:rsidP="00EA7347">
      <w:pPr>
        <w:rPr>
          <w:b/>
          <w:color w:val="002060"/>
          <w:sz w:val="28"/>
        </w:rPr>
      </w:pPr>
      <w:r w:rsidRPr="00203C67">
        <w:rPr>
          <w:b/>
          <w:color w:val="002060"/>
          <w:sz w:val="28"/>
        </w:rPr>
        <w:t>Распространенность варикозной болезни необычайно широкая. </w:t>
      </w:r>
      <w:r w:rsidRPr="00203C67">
        <w:rPr>
          <w:b/>
          <w:color w:val="002060"/>
          <w:sz w:val="28"/>
        </w:rPr>
        <w:br/>
        <w:t>По данным разных авторов, в той или иной степени выраженности её признаки имеют до 89% женщин и до 66% мужчин </w:t>
      </w:r>
      <w:r w:rsidR="00A62C9F" w:rsidRPr="00203C67">
        <w:rPr>
          <w:b/>
          <w:color w:val="002060"/>
          <w:sz w:val="28"/>
        </w:rPr>
        <w:t>проживающих в развитых странах.</w:t>
      </w:r>
    </w:p>
    <w:p w:rsidR="00A62C9F" w:rsidRPr="00203C67" w:rsidRDefault="00A62C9F" w:rsidP="00EA7347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228945" cy="3486150"/>
            <wp:effectExtent l="19050" t="0" r="0" b="0"/>
            <wp:docPr id="3" name="Рисунок 2" descr="img_ef2a18a5a8cf3a95a7f56ab89a312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f2a18a5a8cf3a95a7f56ab89a31210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94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67" w:rsidRPr="00203C67" w:rsidRDefault="00203C67" w:rsidP="00EA7347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lastRenderedPageBreak/>
        <w:drawing>
          <wp:inline distT="0" distB="0" distL="0" distR="0">
            <wp:extent cx="4886325" cy="3662002"/>
            <wp:effectExtent l="19050" t="0" r="0" b="0"/>
            <wp:docPr id="74" name="Рисунок 73" descr="20008913-amputaciya-nogi-pri-variko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08913-amputaciya-nogi-pri-varikoz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0510" cy="366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67" w:rsidRPr="00203C67" w:rsidRDefault="00203C67" w:rsidP="00203C67">
      <w:pPr>
        <w:jc w:val="center"/>
        <w:rPr>
          <w:b/>
          <w:color w:val="002060"/>
          <w:sz w:val="32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275281" cy="3943350"/>
            <wp:effectExtent l="19050" t="0" r="1569" b="0"/>
            <wp:docPr id="75" name="Рисунок 74" descr="41495696-stoimost-lecheniya-varikoza-v-taylan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495696-stoimost-lecheniya-varikoza-v-tayland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545" cy="394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C67">
        <w:rPr>
          <w:b/>
          <w:color w:val="002060"/>
          <w:sz w:val="32"/>
        </w:rPr>
        <w:t xml:space="preserve"> </w:t>
      </w:r>
    </w:p>
    <w:p w:rsidR="00203C67" w:rsidRDefault="00203C67" w:rsidP="00203C67">
      <w:pPr>
        <w:jc w:val="center"/>
        <w:rPr>
          <w:b/>
          <w:color w:val="002060"/>
          <w:sz w:val="32"/>
        </w:rPr>
      </w:pPr>
    </w:p>
    <w:p w:rsidR="00CB7071" w:rsidRDefault="00CB7071" w:rsidP="00203C67">
      <w:pPr>
        <w:jc w:val="center"/>
        <w:rPr>
          <w:b/>
          <w:color w:val="002060"/>
          <w:sz w:val="32"/>
        </w:rPr>
      </w:pPr>
    </w:p>
    <w:p w:rsidR="00CB7071" w:rsidRPr="00203C67" w:rsidRDefault="00CB7071" w:rsidP="00203C67">
      <w:pPr>
        <w:jc w:val="center"/>
        <w:rPr>
          <w:b/>
          <w:color w:val="002060"/>
          <w:sz w:val="32"/>
        </w:rPr>
      </w:pPr>
    </w:p>
    <w:p w:rsidR="00203C67" w:rsidRPr="00203C67" w:rsidRDefault="00203C67" w:rsidP="00203C67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lastRenderedPageBreak/>
        <w:t>Геморрой</w:t>
      </w:r>
    </w:p>
    <w:p w:rsidR="00203C67" w:rsidRPr="00203C67" w:rsidRDefault="00203C67" w:rsidP="00EA7347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4754440" cy="2943225"/>
            <wp:effectExtent l="19050" t="0" r="8060" b="0"/>
            <wp:docPr id="80" name="Рисунок 79" descr="23343295-gemorroy-lechenie-v-surg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43295-gemorroy-lechenie-v-surgut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44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67" w:rsidRPr="00203C67" w:rsidRDefault="00203C67" w:rsidP="00EA7347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842000" cy="3924300"/>
            <wp:effectExtent l="19050" t="0" r="6350" b="0"/>
            <wp:docPr id="76" name="Рисунок 75" descr="1455458600_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55458600_pos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67" w:rsidRPr="00203C67" w:rsidRDefault="00203C67" w:rsidP="00EA7347">
      <w:pPr>
        <w:jc w:val="center"/>
        <w:rPr>
          <w:b/>
          <w:color w:val="002060"/>
          <w:sz w:val="32"/>
        </w:rPr>
      </w:pPr>
      <w:r w:rsidRPr="00203C67">
        <w:rPr>
          <w:b/>
          <w:noProof/>
          <w:color w:val="002060"/>
          <w:lang w:eastAsia="ru-RU"/>
        </w:rPr>
        <w:lastRenderedPageBreak/>
        <w:drawing>
          <wp:inline distT="0" distB="0" distL="0" distR="0">
            <wp:extent cx="4838700" cy="3435477"/>
            <wp:effectExtent l="19050" t="0" r="0" b="0"/>
            <wp:docPr id="77" name="Рисунок 76" descr="varikoznoe_rasshirenie_ven_1-e142762319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koznoe_rasshirenie_ven_1-e142762319232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43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47" w:rsidRPr="00203C67" w:rsidRDefault="00203C67" w:rsidP="00EA7347">
      <w:pPr>
        <w:jc w:val="center"/>
        <w:rPr>
          <w:b/>
          <w:color w:val="002060"/>
          <w:sz w:val="32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879725" cy="4451350"/>
            <wp:effectExtent l="19050" t="0" r="0" b="0"/>
            <wp:docPr id="78" name="Рисунок 77" descr="0055-051-Krovotec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5-051-Krovotecheni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304" w:rsidRPr="00203C67">
        <w:rPr>
          <w:b/>
          <w:color w:val="002060"/>
        </w:rPr>
        <w:br/>
      </w:r>
    </w:p>
    <w:p w:rsidR="00203C67" w:rsidRPr="00203C67" w:rsidRDefault="00203C67" w:rsidP="00EA7347">
      <w:pPr>
        <w:jc w:val="center"/>
        <w:rPr>
          <w:b/>
          <w:color w:val="002060"/>
          <w:sz w:val="32"/>
        </w:rPr>
      </w:pPr>
    </w:p>
    <w:p w:rsidR="00203C67" w:rsidRPr="00203C67" w:rsidRDefault="00203C67" w:rsidP="00EA7347">
      <w:pPr>
        <w:jc w:val="center"/>
        <w:rPr>
          <w:b/>
          <w:color w:val="002060"/>
          <w:sz w:val="32"/>
        </w:rPr>
      </w:pPr>
    </w:p>
    <w:p w:rsidR="008D55B1" w:rsidRPr="00203C67" w:rsidRDefault="006D5304" w:rsidP="00A62C9F">
      <w:pPr>
        <w:jc w:val="center"/>
        <w:rPr>
          <w:b/>
          <w:color w:val="002060"/>
        </w:rPr>
      </w:pPr>
      <w:r w:rsidRPr="00203C67">
        <w:rPr>
          <w:b/>
          <w:color w:val="002060"/>
          <w:sz w:val="32"/>
        </w:rPr>
        <w:lastRenderedPageBreak/>
        <w:t>Причины</w:t>
      </w:r>
      <w:r w:rsidR="008D55B1" w:rsidRPr="00203C67">
        <w:rPr>
          <w:b/>
          <w:color w:val="002060"/>
          <w:sz w:val="32"/>
        </w:rPr>
        <w:t xml:space="preserve"> </w:t>
      </w:r>
      <w:proofErr w:type="spellStart"/>
      <w:r w:rsidR="008D55B1" w:rsidRPr="00203C67">
        <w:rPr>
          <w:b/>
          <w:color w:val="002060"/>
          <w:sz w:val="32"/>
        </w:rPr>
        <w:t>варикоза</w:t>
      </w:r>
      <w:proofErr w:type="spellEnd"/>
    </w:p>
    <w:p w:rsidR="008D55B1" w:rsidRPr="00203C67" w:rsidRDefault="008D55B1" w:rsidP="00EA7347">
      <w:pPr>
        <w:pStyle w:val="a3"/>
        <w:numPr>
          <w:ilvl w:val="0"/>
          <w:numId w:val="8"/>
        </w:numPr>
        <w:rPr>
          <w:b/>
          <w:color w:val="002060"/>
          <w:sz w:val="28"/>
        </w:rPr>
      </w:pPr>
      <w:proofErr w:type="spellStart"/>
      <w:r w:rsidRPr="00203C67">
        <w:rPr>
          <w:b/>
          <w:color w:val="002060"/>
          <w:sz w:val="28"/>
        </w:rPr>
        <w:t>Прямохождение</w:t>
      </w:r>
      <w:proofErr w:type="spellEnd"/>
    </w:p>
    <w:p w:rsidR="008D55B1" w:rsidRPr="00203C67" w:rsidRDefault="008D55B1" w:rsidP="00EA7347">
      <w:pPr>
        <w:pStyle w:val="a3"/>
        <w:numPr>
          <w:ilvl w:val="0"/>
          <w:numId w:val="8"/>
        </w:numPr>
        <w:rPr>
          <w:b/>
          <w:color w:val="002060"/>
        </w:rPr>
      </w:pPr>
      <w:r w:rsidRPr="00203C67">
        <w:rPr>
          <w:b/>
          <w:color w:val="002060"/>
        </w:rPr>
        <w:t>Генетическая предрасположенность</w:t>
      </w:r>
    </w:p>
    <w:p w:rsidR="008D55B1" w:rsidRPr="00203C67" w:rsidRDefault="008D55B1" w:rsidP="00EA7347">
      <w:pPr>
        <w:pStyle w:val="a3"/>
        <w:numPr>
          <w:ilvl w:val="0"/>
          <w:numId w:val="8"/>
        </w:numPr>
        <w:rPr>
          <w:b/>
          <w:color w:val="002060"/>
        </w:rPr>
      </w:pPr>
      <w:r w:rsidRPr="00203C67">
        <w:rPr>
          <w:b/>
          <w:color w:val="002060"/>
        </w:rPr>
        <w:t>Эндокринные нарушения и гормональные влияния</w:t>
      </w:r>
    </w:p>
    <w:p w:rsidR="008D55B1" w:rsidRPr="00203C67" w:rsidRDefault="008D55B1" w:rsidP="00EA7347">
      <w:pPr>
        <w:pStyle w:val="a3"/>
        <w:numPr>
          <w:ilvl w:val="0"/>
          <w:numId w:val="8"/>
        </w:numPr>
        <w:rPr>
          <w:b/>
          <w:color w:val="002060"/>
        </w:rPr>
      </w:pPr>
      <w:r w:rsidRPr="00203C67">
        <w:rPr>
          <w:b/>
          <w:color w:val="002060"/>
        </w:rPr>
        <w:t xml:space="preserve">Нервные заболевания также могут способствовать развитию варикозного расширения вен. И нарушения нервной системы занимают одну из ведущих ролей в развитии </w:t>
      </w:r>
      <w:proofErr w:type="spellStart"/>
      <w:r w:rsidRPr="00203C67">
        <w:rPr>
          <w:b/>
          <w:color w:val="002060"/>
        </w:rPr>
        <w:t>варикоза</w:t>
      </w:r>
      <w:proofErr w:type="spellEnd"/>
      <w:r w:rsidRPr="00203C67">
        <w:rPr>
          <w:b/>
          <w:color w:val="002060"/>
        </w:rPr>
        <w:t>.</w:t>
      </w:r>
    </w:p>
    <w:p w:rsidR="008D55B1" w:rsidRPr="00203C67" w:rsidRDefault="008D55B1" w:rsidP="00EA7347">
      <w:pPr>
        <w:pStyle w:val="a3"/>
        <w:numPr>
          <w:ilvl w:val="0"/>
          <w:numId w:val="8"/>
        </w:numPr>
        <w:rPr>
          <w:b/>
          <w:color w:val="002060"/>
        </w:rPr>
      </w:pPr>
      <w:r w:rsidRPr="00203C67">
        <w:rPr>
          <w:b/>
          <w:color w:val="002060"/>
        </w:rPr>
        <w:t>Характер труда и образа жизни: стоячая или сидячая работа, малая подвижность и пристрастие к компьютеру.</w:t>
      </w:r>
    </w:p>
    <w:p w:rsidR="00EA7347" w:rsidRPr="00203C67" w:rsidRDefault="00EA7347" w:rsidP="00EA7347">
      <w:pPr>
        <w:pStyle w:val="a3"/>
        <w:rPr>
          <w:b/>
          <w:color w:val="002060"/>
          <w:sz w:val="22"/>
        </w:rPr>
      </w:pPr>
      <w:r w:rsidRPr="00203C67">
        <w:rPr>
          <w:b/>
          <w:noProof/>
          <w:color w:val="002060"/>
          <w:sz w:val="22"/>
          <w:lang w:eastAsia="ru-RU"/>
        </w:rPr>
        <w:drawing>
          <wp:inline distT="0" distB="0" distL="0" distR="0">
            <wp:extent cx="4391025" cy="3877527"/>
            <wp:effectExtent l="19050" t="0" r="9525" b="0"/>
            <wp:docPr id="49" name="Рисунок 47" descr="15743784-lechenie-klapany-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43784-lechenie-klapany-ve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0021" cy="387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5B1" w:rsidRPr="00203C67" w:rsidRDefault="008D55B1" w:rsidP="007D21AB">
      <w:pPr>
        <w:rPr>
          <w:b/>
          <w:color w:val="002060"/>
        </w:rPr>
      </w:pPr>
      <w:r w:rsidRPr="00203C67">
        <w:rPr>
          <w:b/>
          <w:color w:val="002060"/>
        </w:rPr>
        <w:t xml:space="preserve">Основной причиной возникновения </w:t>
      </w:r>
      <w:proofErr w:type="spellStart"/>
      <w:r w:rsidRPr="00203C67">
        <w:rPr>
          <w:b/>
          <w:color w:val="002060"/>
        </w:rPr>
        <w:t>варикоза</w:t>
      </w:r>
      <w:proofErr w:type="spellEnd"/>
      <w:r w:rsidRPr="00203C67">
        <w:rPr>
          <w:b/>
          <w:color w:val="002060"/>
        </w:rPr>
        <w:t xml:space="preserve"> считается наследственность – слабая венозная стенка, эта особенность часто передается «по наследству». Даже если никто в семье с </w:t>
      </w:r>
      <w:proofErr w:type="spellStart"/>
      <w:r w:rsidRPr="00203C67">
        <w:rPr>
          <w:b/>
          <w:color w:val="002060"/>
        </w:rPr>
        <w:t>варикозом</w:t>
      </w:r>
      <w:proofErr w:type="spellEnd"/>
      <w:r w:rsidRPr="00203C67">
        <w:rPr>
          <w:b/>
          <w:color w:val="002060"/>
        </w:rPr>
        <w:t xml:space="preserve"> не столкнулся – не стоит радоваться раньше времени, на его появление влияет также образ жизни и сотрудники офисов, проводящие весь день за столом, и повара и хирурги, вынужденные весь день стоять, попадают в зону риска. Постоянное ношение высокого каблука и излюбленная многими женщинами поза «нога на ногу» также увеличивают риск появления </w:t>
      </w:r>
      <w:proofErr w:type="spellStart"/>
      <w:r w:rsidRPr="00203C67">
        <w:rPr>
          <w:b/>
          <w:color w:val="002060"/>
        </w:rPr>
        <w:t>варикоза</w:t>
      </w:r>
      <w:proofErr w:type="spellEnd"/>
      <w:r w:rsidRPr="00203C67">
        <w:rPr>
          <w:b/>
          <w:color w:val="002060"/>
        </w:rPr>
        <w:t>.</w:t>
      </w:r>
    </w:p>
    <w:p w:rsidR="008D55B1" w:rsidRPr="00203C67" w:rsidRDefault="008D55B1" w:rsidP="008D55B1">
      <w:pPr>
        <w:jc w:val="center"/>
        <w:rPr>
          <w:b/>
          <w:color w:val="002060"/>
          <w:sz w:val="28"/>
        </w:rPr>
      </w:pPr>
      <w:r w:rsidRPr="00203C67">
        <w:rPr>
          <w:b/>
          <w:noProof/>
          <w:color w:val="002060"/>
          <w:sz w:val="28"/>
          <w:lang w:eastAsia="ru-RU"/>
        </w:rPr>
        <w:lastRenderedPageBreak/>
        <w:drawing>
          <wp:inline distT="0" distB="0" distL="0" distR="0">
            <wp:extent cx="3273778" cy="3399692"/>
            <wp:effectExtent l="19050" t="0" r="2822" b="0"/>
            <wp:docPr id="2" name="Рисунок 1" descr="Prichinyi-varikoza-fo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chinyi-varikoza-foto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360" cy="340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599" w:rsidRPr="00203C67" w:rsidRDefault="004B0599" w:rsidP="00A62C9F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</w:rPr>
        <w:br/>
      </w:r>
      <w:r w:rsidRPr="00203C67">
        <w:rPr>
          <w:b/>
          <w:color w:val="002060"/>
          <w:sz w:val="32"/>
        </w:rPr>
        <w:t xml:space="preserve">Стадии </w:t>
      </w:r>
      <w:proofErr w:type="spellStart"/>
      <w:r w:rsidRPr="00203C67">
        <w:rPr>
          <w:b/>
          <w:color w:val="002060"/>
          <w:sz w:val="32"/>
        </w:rPr>
        <w:t>варикоза</w:t>
      </w:r>
      <w:proofErr w:type="spellEnd"/>
    </w:p>
    <w:p w:rsidR="008D55B1" w:rsidRPr="008D55B1" w:rsidRDefault="008D55B1" w:rsidP="008D55B1">
      <w:pPr>
        <w:numPr>
          <w:ilvl w:val="0"/>
          <w:numId w:val="4"/>
        </w:numPr>
        <w:shd w:val="clear" w:color="auto" w:fill="FFFFFF"/>
        <w:spacing w:after="0" w:line="360" w:lineRule="atLeast"/>
        <w:ind w:left="945"/>
        <w:textAlignment w:val="baseline"/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</w:pPr>
      <w:r w:rsidRPr="008D55B1"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  <w:t>стадия компенсации</w:t>
      </w:r>
    </w:p>
    <w:p w:rsidR="008D55B1" w:rsidRPr="008D55B1" w:rsidRDefault="008D55B1" w:rsidP="008D55B1">
      <w:pPr>
        <w:numPr>
          <w:ilvl w:val="0"/>
          <w:numId w:val="4"/>
        </w:numPr>
        <w:shd w:val="clear" w:color="auto" w:fill="FFFFFF"/>
        <w:spacing w:after="0" w:line="360" w:lineRule="atLeast"/>
        <w:ind w:left="945"/>
        <w:textAlignment w:val="baseline"/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</w:pPr>
      <w:r w:rsidRPr="008D55B1"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  <w:t xml:space="preserve">стадия </w:t>
      </w:r>
      <w:proofErr w:type="spellStart"/>
      <w:r w:rsidRPr="008D55B1"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  <w:t>субкомпенсации</w:t>
      </w:r>
      <w:proofErr w:type="spellEnd"/>
    </w:p>
    <w:p w:rsidR="008D55B1" w:rsidRPr="008D55B1" w:rsidRDefault="008D55B1" w:rsidP="008D55B1">
      <w:pPr>
        <w:numPr>
          <w:ilvl w:val="0"/>
          <w:numId w:val="4"/>
        </w:numPr>
        <w:shd w:val="clear" w:color="auto" w:fill="FFFFFF"/>
        <w:spacing w:after="0" w:line="360" w:lineRule="atLeast"/>
        <w:ind w:left="945"/>
        <w:textAlignment w:val="baseline"/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</w:pPr>
      <w:r w:rsidRPr="008D55B1"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  <w:t>стадия декомпенсации</w:t>
      </w:r>
    </w:p>
    <w:p w:rsidR="008D55B1" w:rsidRPr="00203C67" w:rsidRDefault="00A62C9F" w:rsidP="008D55B1">
      <w:pPr>
        <w:shd w:val="clear" w:color="auto" w:fill="FFFFFF"/>
        <w:spacing w:before="100" w:beforeAutospacing="1" w:after="100" w:afterAutospacing="1" w:line="360" w:lineRule="atLeast"/>
        <w:textAlignment w:val="baseline"/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870511" cy="2381250"/>
            <wp:effectExtent l="19050" t="0" r="0" b="0"/>
            <wp:docPr id="12" name="Рисунок 0" descr="OsX2LbaSD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X2LbaSDX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0511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5B1" w:rsidRPr="008D55B1">
        <w:rPr>
          <w:rFonts w:ascii="Helvetica" w:eastAsia="Times New Roman" w:hAnsi="Helvetica" w:cs="Helvetica"/>
          <w:b/>
          <w:color w:val="002060"/>
          <w:sz w:val="21"/>
          <w:szCs w:val="21"/>
          <w:lang w:eastAsia="ru-RU"/>
        </w:rPr>
        <w:t>Другие классификации расширяют заболевание до четырех стадий. Каждая из стадий болезни характеризуется своим набором симптомов и методов лечения.</w:t>
      </w:r>
    </w:p>
    <w:p w:rsidR="008D55B1" w:rsidRPr="00203C67" w:rsidRDefault="008D55B1" w:rsidP="004B0599">
      <w:pPr>
        <w:rPr>
          <w:b/>
          <w:color w:val="002060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A62C9F" w:rsidRPr="00203C67" w:rsidRDefault="004B0599" w:rsidP="00A62C9F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lastRenderedPageBreak/>
        <w:br/>
        <w:t>Клиника</w:t>
      </w:r>
    </w:p>
    <w:p w:rsidR="00A62C9F" w:rsidRPr="00A62C9F" w:rsidRDefault="00A62C9F" w:rsidP="00A62C9F">
      <w:pPr>
        <w:numPr>
          <w:ilvl w:val="0"/>
          <w:numId w:val="5"/>
        </w:numPr>
        <w:spacing w:after="0" w:line="255" w:lineRule="atLeast"/>
        <w:ind w:left="0" w:firstLine="284"/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</w:pPr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 xml:space="preserve">0 - </w:t>
      </w:r>
      <w:proofErr w:type="spellStart"/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>отсутсвие</w:t>
      </w:r>
      <w:proofErr w:type="spellEnd"/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 xml:space="preserve"> симптомов;</w:t>
      </w:r>
    </w:p>
    <w:p w:rsidR="00A62C9F" w:rsidRPr="00A62C9F" w:rsidRDefault="00A62C9F" w:rsidP="00A62C9F">
      <w:pPr>
        <w:numPr>
          <w:ilvl w:val="0"/>
          <w:numId w:val="5"/>
        </w:numPr>
        <w:spacing w:after="0" w:line="255" w:lineRule="atLeast"/>
        <w:ind w:left="0" w:firstLine="284"/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</w:pPr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>1- Синдром "тяжести в ногах", который сопровождается отеками;</w:t>
      </w:r>
    </w:p>
    <w:p w:rsidR="00A62C9F" w:rsidRPr="00A62C9F" w:rsidRDefault="00A62C9F" w:rsidP="00A62C9F">
      <w:pPr>
        <w:numPr>
          <w:ilvl w:val="0"/>
          <w:numId w:val="5"/>
        </w:numPr>
        <w:spacing w:after="0" w:line="255" w:lineRule="atLeast"/>
        <w:ind w:left="0" w:firstLine="284"/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</w:pPr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 xml:space="preserve">2- Стойкие отеки, пигментация кожи, экзема, </w:t>
      </w:r>
      <w:proofErr w:type="spellStart"/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>липодерматосклероз</w:t>
      </w:r>
      <w:proofErr w:type="spellEnd"/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>;</w:t>
      </w:r>
    </w:p>
    <w:p w:rsidR="00A62C9F" w:rsidRPr="00203C67" w:rsidRDefault="00A62C9F" w:rsidP="00A62C9F">
      <w:pPr>
        <w:numPr>
          <w:ilvl w:val="0"/>
          <w:numId w:val="5"/>
        </w:numPr>
        <w:spacing w:after="0" w:line="255" w:lineRule="atLeast"/>
        <w:ind w:left="0" w:firstLine="284"/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</w:pPr>
      <w:r w:rsidRPr="00A62C9F"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  <w:t>3- Образование трофических язв.</w:t>
      </w:r>
    </w:p>
    <w:p w:rsidR="00A62C9F" w:rsidRPr="00A62C9F" w:rsidRDefault="00A62C9F" w:rsidP="00A62C9F">
      <w:pPr>
        <w:spacing w:after="0" w:line="255" w:lineRule="atLeast"/>
        <w:ind w:left="284"/>
        <w:rPr>
          <w:rFonts w:ascii="Tahoma" w:eastAsia="Times New Roman" w:hAnsi="Tahoma" w:cs="Tahoma"/>
          <w:b/>
          <w:i/>
          <w:iCs/>
          <w:color w:val="002060"/>
          <w:sz w:val="18"/>
          <w:szCs w:val="18"/>
          <w:lang w:eastAsia="ru-RU"/>
        </w:rPr>
      </w:pPr>
    </w:p>
    <w:p w:rsidR="00A62C9F" w:rsidRPr="00203C67" w:rsidRDefault="00A62C9F" w:rsidP="004B0599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940425" cy="1859280"/>
            <wp:effectExtent l="19050" t="0" r="3175" b="0"/>
            <wp:docPr id="13" name="Рисунок 5" descr="21021687-varikoznoe-zabolevanie-n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021687-varikoznoe-zabolevanie-nog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203C67" w:rsidRDefault="004B0599" w:rsidP="00A62C9F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br/>
      </w:r>
    </w:p>
    <w:p w:rsidR="007D21AB" w:rsidRPr="00203C67" w:rsidRDefault="007D21AB" w:rsidP="00A62C9F">
      <w:pPr>
        <w:jc w:val="center"/>
        <w:rPr>
          <w:b/>
          <w:color w:val="002060"/>
          <w:sz w:val="32"/>
        </w:rPr>
      </w:pPr>
    </w:p>
    <w:p w:rsidR="00203C67" w:rsidRDefault="00203C67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Default="00CB7071" w:rsidP="00A62C9F">
      <w:pPr>
        <w:jc w:val="center"/>
        <w:rPr>
          <w:b/>
          <w:color w:val="002060"/>
          <w:sz w:val="32"/>
        </w:rPr>
      </w:pPr>
    </w:p>
    <w:p w:rsidR="00CB7071" w:rsidRPr="00203C67" w:rsidRDefault="00CB7071" w:rsidP="00A62C9F">
      <w:pPr>
        <w:jc w:val="center"/>
        <w:rPr>
          <w:b/>
          <w:color w:val="002060"/>
          <w:sz w:val="32"/>
        </w:rPr>
      </w:pPr>
    </w:p>
    <w:p w:rsidR="00A62C9F" w:rsidRPr="00203C67" w:rsidRDefault="004B0599" w:rsidP="00A62C9F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lastRenderedPageBreak/>
        <w:t>Осложнения</w:t>
      </w:r>
    </w:p>
    <w:p w:rsidR="007D21AB" w:rsidRPr="00203C67" w:rsidRDefault="00631382" w:rsidP="007D21AB">
      <w:pPr>
        <w:jc w:val="center"/>
        <w:rPr>
          <w:b/>
          <w:noProof/>
          <w:color w:val="002060"/>
          <w:lang w:eastAsia="ru-RU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324100" cy="2803296"/>
            <wp:effectExtent l="19050" t="0" r="0" b="0"/>
            <wp:docPr id="22" name="Рисунок 7" descr="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060" cy="280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67" w:rsidRPr="00203C67" w:rsidRDefault="00203C67" w:rsidP="007D21AB">
      <w:pPr>
        <w:jc w:val="center"/>
        <w:rPr>
          <w:b/>
          <w:noProof/>
          <w:color w:val="002060"/>
          <w:lang w:eastAsia="ru-RU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3733800" cy="2800250"/>
            <wp:effectExtent l="19050" t="0" r="0" b="0"/>
            <wp:docPr id="79" name="Рисунок 78" descr="42548361-krov-na-bele-gemorr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548361-krov-na-bele-gemorroy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203C67" w:rsidRDefault="007D21AB" w:rsidP="007D21AB">
      <w:pPr>
        <w:jc w:val="center"/>
        <w:rPr>
          <w:b/>
          <w:noProof/>
          <w:color w:val="002060"/>
          <w:lang w:eastAsia="ru-RU"/>
        </w:rPr>
      </w:pPr>
      <w:r w:rsidRPr="00203C67">
        <w:rPr>
          <w:b/>
          <w:color w:val="002060"/>
          <w:sz w:val="32"/>
        </w:rPr>
        <w:t>Острый тромбофлебит</w:t>
      </w:r>
    </w:p>
    <w:p w:rsidR="00A62C9F" w:rsidRPr="00203C67" w:rsidRDefault="00631382" w:rsidP="007D21AB">
      <w:pPr>
        <w:jc w:val="center"/>
        <w:rPr>
          <w:b/>
          <w:noProof/>
          <w:color w:val="002060"/>
          <w:lang w:eastAsia="ru-RU"/>
        </w:rPr>
      </w:pPr>
      <w:r w:rsidRPr="00203C67">
        <w:rPr>
          <w:b/>
          <w:noProof/>
          <w:color w:val="002060"/>
          <w:lang w:eastAsia="ru-RU"/>
        </w:rPr>
        <w:lastRenderedPageBreak/>
        <w:drawing>
          <wp:inline distT="0" distB="0" distL="0" distR="0">
            <wp:extent cx="2466975" cy="2797796"/>
            <wp:effectExtent l="19050" t="0" r="9525" b="0"/>
            <wp:docPr id="18" name="Рисунок 13" descr="varis_kanam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s_kanamasi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4115" cy="280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203C67" w:rsidRDefault="007D21AB" w:rsidP="007D21AB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Кровотечения из варикозных узлов</w:t>
      </w:r>
    </w:p>
    <w:p w:rsidR="007D21AB" w:rsidRPr="00203C67" w:rsidRDefault="00631382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984500" cy="2238375"/>
            <wp:effectExtent l="19050" t="0" r="6350" b="0"/>
            <wp:docPr id="21" name="Рисунок 8" descr="200602-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602-fig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9690" cy="224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203C67" w:rsidRDefault="007D21AB" w:rsidP="007D21AB">
      <w:pPr>
        <w:jc w:val="center"/>
        <w:rPr>
          <w:b/>
          <w:color w:val="002060"/>
        </w:rPr>
      </w:pPr>
      <w:r w:rsidRPr="00203C67">
        <w:rPr>
          <w:b/>
          <w:color w:val="002060"/>
          <w:sz w:val="32"/>
        </w:rPr>
        <w:t>Рожистое воспаление</w:t>
      </w:r>
    </w:p>
    <w:p w:rsidR="00A62C9F" w:rsidRPr="00203C67" w:rsidRDefault="00631382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238375" cy="2238375"/>
            <wp:effectExtent l="19050" t="0" r="9525" b="0"/>
            <wp:docPr id="23" name="Рисунок 3" descr="32878850-varikoz-palcev-ruk-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78850-varikoz-palcev-ruk-foto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203C67" w:rsidRDefault="007D21AB" w:rsidP="007D21AB">
      <w:pPr>
        <w:jc w:val="center"/>
        <w:rPr>
          <w:b/>
          <w:color w:val="002060"/>
          <w:sz w:val="32"/>
        </w:rPr>
      </w:pPr>
      <w:proofErr w:type="spellStart"/>
      <w:r w:rsidRPr="00203C67">
        <w:rPr>
          <w:b/>
          <w:color w:val="002060"/>
          <w:sz w:val="32"/>
        </w:rPr>
        <w:t>Лимфостаз</w:t>
      </w:r>
      <w:proofErr w:type="spellEnd"/>
    </w:p>
    <w:p w:rsidR="007D21AB" w:rsidRPr="00203C67" w:rsidRDefault="007D21AB" w:rsidP="007D21AB">
      <w:pPr>
        <w:jc w:val="center"/>
        <w:rPr>
          <w:b/>
          <w:color w:val="002060"/>
          <w:sz w:val="32"/>
        </w:rPr>
      </w:pPr>
    </w:p>
    <w:p w:rsidR="007D21AB" w:rsidRPr="00203C67" w:rsidRDefault="007D21AB" w:rsidP="007D21AB">
      <w:pPr>
        <w:jc w:val="center"/>
        <w:rPr>
          <w:b/>
          <w:color w:val="002060"/>
          <w:sz w:val="32"/>
        </w:rPr>
      </w:pPr>
    </w:p>
    <w:p w:rsidR="007D21AB" w:rsidRPr="00203C67" w:rsidRDefault="007D21AB" w:rsidP="007D21AB">
      <w:pPr>
        <w:jc w:val="center"/>
        <w:rPr>
          <w:b/>
          <w:color w:val="002060"/>
        </w:rPr>
      </w:pPr>
    </w:p>
    <w:p w:rsidR="00A62C9F" w:rsidRPr="00203C67" w:rsidRDefault="00A62C9F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3594230" cy="2695575"/>
            <wp:effectExtent l="19050" t="0" r="6220" b="0"/>
            <wp:docPr id="5" name="Рисунок 4" descr="23587060-varikoz-na-nogah-kak-borots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587060-varikoz-na-nogah-kak-borotsya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611" cy="269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203C67" w:rsidRDefault="007D21AB" w:rsidP="007D21AB">
      <w:pPr>
        <w:jc w:val="center"/>
        <w:rPr>
          <w:b/>
          <w:color w:val="002060"/>
        </w:rPr>
      </w:pPr>
      <w:r w:rsidRPr="00203C67">
        <w:rPr>
          <w:b/>
          <w:color w:val="002060"/>
          <w:sz w:val="32"/>
        </w:rPr>
        <w:t>Трофические язвы</w:t>
      </w:r>
    </w:p>
    <w:p w:rsidR="00EA7347" w:rsidRPr="00203C67" w:rsidRDefault="00EA7347" w:rsidP="00A62C9F">
      <w:pPr>
        <w:jc w:val="center"/>
        <w:rPr>
          <w:b/>
          <w:color w:val="002060"/>
        </w:rPr>
      </w:pPr>
    </w:p>
    <w:p w:rsidR="00EA7347" w:rsidRPr="00203C67" w:rsidRDefault="007D21AB" w:rsidP="00A62C9F">
      <w:pPr>
        <w:jc w:val="center"/>
        <w:rPr>
          <w:b/>
          <w:color w:val="002060"/>
          <w:sz w:val="28"/>
        </w:rPr>
      </w:pPr>
      <w:r w:rsidRPr="00203C67">
        <w:rPr>
          <w:b/>
          <w:color w:val="002060"/>
          <w:sz w:val="28"/>
        </w:rPr>
        <w:t>И другие, тромбоэмболии, инсульт и инфаркт</w:t>
      </w:r>
    </w:p>
    <w:p w:rsidR="00EA7347" w:rsidRPr="00203C67" w:rsidRDefault="00EA7347" w:rsidP="00A62C9F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7D21AB" w:rsidRPr="00203C67" w:rsidRDefault="007D21AB" w:rsidP="00EA7347">
      <w:pPr>
        <w:jc w:val="center"/>
        <w:rPr>
          <w:b/>
          <w:color w:val="002060"/>
        </w:rPr>
      </w:pPr>
    </w:p>
    <w:p w:rsidR="00EA7347" w:rsidRPr="00203C67" w:rsidRDefault="004B0599" w:rsidP="00203C67">
      <w:pPr>
        <w:jc w:val="center"/>
        <w:rPr>
          <w:b/>
          <w:color w:val="002060"/>
        </w:rPr>
      </w:pPr>
      <w:r w:rsidRPr="00203C67">
        <w:rPr>
          <w:b/>
          <w:color w:val="002060"/>
        </w:rPr>
        <w:lastRenderedPageBreak/>
        <w:br/>
      </w:r>
      <w:r w:rsidRPr="00203C67">
        <w:rPr>
          <w:b/>
          <w:color w:val="002060"/>
          <w:sz w:val="36"/>
        </w:rPr>
        <w:t>Лечение</w:t>
      </w:r>
    </w:p>
    <w:p w:rsidR="00EA7347" w:rsidRPr="00203C67" w:rsidRDefault="00631382" w:rsidP="00631382">
      <w:pPr>
        <w:rPr>
          <w:b/>
          <w:color w:val="002060"/>
          <w:sz w:val="28"/>
        </w:rPr>
      </w:pPr>
      <w:proofErr w:type="spellStart"/>
      <w:r w:rsidRPr="00203C67">
        <w:rPr>
          <w:b/>
          <w:color w:val="002060"/>
          <w:sz w:val="28"/>
        </w:rPr>
        <w:t>Склерозирующая</w:t>
      </w:r>
      <w:proofErr w:type="spellEnd"/>
      <w:r w:rsidRPr="00203C67">
        <w:rPr>
          <w:b/>
          <w:color w:val="002060"/>
          <w:sz w:val="28"/>
        </w:rPr>
        <w:t xml:space="preserve"> терапия</w:t>
      </w:r>
    </w:p>
    <w:p w:rsidR="007D21AB" w:rsidRPr="00203C67" w:rsidRDefault="00631382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239787" cy="3136029"/>
            <wp:effectExtent l="19050" t="0" r="0" b="0"/>
            <wp:docPr id="25" name="Рисунок 23" descr="546846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6846864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527" cy="314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82" w:rsidRPr="00203C67" w:rsidRDefault="007D21AB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4668095" cy="2141685"/>
            <wp:effectExtent l="19050" t="0" r="0" b="0"/>
            <wp:docPr id="52" name="Рисунок 27" descr="lechenie-varikoza-laz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henie-varikoza-lazerom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272" cy="21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19175F" w:rsidRPr="00203C67" w:rsidRDefault="0019175F" w:rsidP="00631382">
      <w:pPr>
        <w:rPr>
          <w:b/>
          <w:color w:val="002060"/>
          <w:sz w:val="32"/>
        </w:rPr>
      </w:pPr>
    </w:p>
    <w:p w:rsidR="00631382" w:rsidRPr="00203C67" w:rsidRDefault="00631382" w:rsidP="00631382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lastRenderedPageBreak/>
        <w:t xml:space="preserve">Лечение </w:t>
      </w:r>
      <w:proofErr w:type="spellStart"/>
      <w:r w:rsidRPr="00203C67">
        <w:rPr>
          <w:b/>
          <w:color w:val="002060"/>
          <w:sz w:val="32"/>
        </w:rPr>
        <w:t>варикоза</w:t>
      </w:r>
      <w:proofErr w:type="spellEnd"/>
      <w:r w:rsidRPr="00203C67">
        <w:rPr>
          <w:b/>
          <w:color w:val="002060"/>
          <w:sz w:val="32"/>
        </w:rPr>
        <w:t xml:space="preserve"> лазером </w:t>
      </w:r>
    </w:p>
    <w:p w:rsidR="0019175F" w:rsidRPr="00203C67" w:rsidRDefault="0019175F" w:rsidP="00631382">
      <w:pPr>
        <w:rPr>
          <w:b/>
          <w:color w:val="002060"/>
          <w:sz w:val="32"/>
        </w:rPr>
      </w:pPr>
      <w:r w:rsidRPr="00203C67">
        <w:rPr>
          <w:b/>
          <w:noProof/>
          <w:color w:val="002060"/>
          <w:sz w:val="32"/>
          <w:lang w:eastAsia="ru-RU"/>
        </w:rPr>
        <w:drawing>
          <wp:inline distT="0" distB="0" distL="0" distR="0">
            <wp:extent cx="5940425" cy="3556635"/>
            <wp:effectExtent l="19050" t="0" r="3175" b="0"/>
            <wp:docPr id="55" name="Рисунок 54" descr="68541898-botkinskaya-bolnica-plan-korpus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541898-botkinskaya-bolnica-plan-korpusov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82" w:rsidRPr="00203C67" w:rsidRDefault="00631382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083189" cy="1924050"/>
            <wp:effectExtent l="19050" t="0" r="3161" b="0"/>
            <wp:docPr id="26" name="Рисунок 25" descr="88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88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3189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7D21AB">
      <w:pPr>
        <w:jc w:val="center"/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4371651" cy="2521585"/>
            <wp:effectExtent l="19050" t="0" r="0" b="0"/>
            <wp:docPr id="59" name="Рисунок 57" descr="Spiders_im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iders_img_1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651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382" w:rsidRPr="00203C67" w:rsidRDefault="00631382" w:rsidP="007D21AB">
      <w:pPr>
        <w:jc w:val="center"/>
        <w:rPr>
          <w:b/>
          <w:color w:val="002060"/>
        </w:rPr>
      </w:pPr>
    </w:p>
    <w:p w:rsidR="00631382" w:rsidRPr="00203C67" w:rsidRDefault="00EA7347" w:rsidP="00631382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lastRenderedPageBreak/>
        <w:t>О</w:t>
      </w:r>
      <w:r w:rsidR="00631382" w:rsidRPr="00203C67">
        <w:rPr>
          <w:b/>
          <w:color w:val="002060"/>
          <w:sz w:val="32"/>
        </w:rPr>
        <w:t xml:space="preserve">перация при </w:t>
      </w:r>
      <w:proofErr w:type="spellStart"/>
      <w:r w:rsidR="00631382" w:rsidRPr="00203C67">
        <w:rPr>
          <w:b/>
          <w:color w:val="002060"/>
          <w:sz w:val="32"/>
        </w:rPr>
        <w:t>варикозе</w:t>
      </w:r>
      <w:proofErr w:type="spellEnd"/>
    </w:p>
    <w:p w:rsidR="00631382" w:rsidRPr="00203C67" w:rsidRDefault="00631382" w:rsidP="00631382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599559" cy="2219325"/>
            <wp:effectExtent l="19050" t="0" r="0" b="0"/>
            <wp:docPr id="36" name="Рисунок 26" descr="Lechenie_varikoza_lazerom_lazernaya_koagulyaciya_preimushestvo_metod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henie_varikoza_lazerom_lazernaya_koagulyaciya_preimushestvo_metoda_2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9559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7347"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968178" cy="1685925"/>
            <wp:effectExtent l="19050" t="0" r="3622" b="0"/>
            <wp:docPr id="37" name="Рисунок 28" descr="operatsiya-po-udaleniyu-varikoza-otzyvy-3737-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ratsiya-po-udaleniyu-varikoza-otzyvy-3737-large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178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1AB" w:rsidRPr="00DB68C5" w:rsidRDefault="007D21AB" w:rsidP="00631382">
      <w:pPr>
        <w:rPr>
          <w:b/>
          <w:color w:val="002060"/>
        </w:rPr>
      </w:pPr>
      <w:r w:rsidRPr="00203C67">
        <w:rPr>
          <w:b/>
          <w:color w:val="002060"/>
        </w:rPr>
        <w:t xml:space="preserve">Все оперативные вмешательства на венах заканчиваются удалением </w:t>
      </w:r>
      <w:proofErr w:type="gramStart"/>
      <w:r w:rsidRPr="00203C67">
        <w:rPr>
          <w:b/>
          <w:color w:val="002060"/>
        </w:rPr>
        <w:t>вены</w:t>
      </w:r>
      <w:proofErr w:type="gramEnd"/>
      <w:r w:rsidRPr="00203C67">
        <w:rPr>
          <w:b/>
          <w:color w:val="002060"/>
        </w:rPr>
        <w:t xml:space="preserve"> т.е. в дальнейшем она не участвует в кровообращении. Рецидив по данным разных авторов наблюдается от 15</w:t>
      </w:r>
      <w:r w:rsidRPr="00DB68C5">
        <w:rPr>
          <w:b/>
          <w:color w:val="002060"/>
        </w:rPr>
        <w:t xml:space="preserve"> %</w:t>
      </w:r>
      <w:r w:rsidRPr="00203C67">
        <w:rPr>
          <w:b/>
          <w:color w:val="002060"/>
        </w:rPr>
        <w:t xml:space="preserve"> до 75 </w:t>
      </w:r>
      <w:r w:rsidRPr="00DB68C5">
        <w:rPr>
          <w:b/>
          <w:color w:val="002060"/>
        </w:rPr>
        <w:t>%</w:t>
      </w:r>
    </w:p>
    <w:p w:rsidR="007D21AB" w:rsidRPr="00203C67" w:rsidRDefault="007D21AB" w:rsidP="007D21AB">
      <w:pPr>
        <w:jc w:val="center"/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Консервативное лечение</w:t>
      </w:r>
    </w:p>
    <w:p w:rsidR="007D21AB" w:rsidRPr="00203C67" w:rsidRDefault="007D21AB" w:rsidP="007D21AB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Лечебная физкультура</w:t>
      </w:r>
    </w:p>
    <w:p w:rsidR="007D21AB" w:rsidRPr="00203C67" w:rsidRDefault="007D21AB" w:rsidP="007D21AB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Дыхательная гимнастика</w:t>
      </w:r>
    </w:p>
    <w:p w:rsidR="007D21AB" w:rsidRPr="00203C67" w:rsidRDefault="007D21AB" w:rsidP="007D21AB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Специальный индивидуальный массаж</w:t>
      </w:r>
      <w:r w:rsidR="0019175F" w:rsidRPr="00203C67">
        <w:rPr>
          <w:b/>
          <w:color w:val="002060"/>
          <w:sz w:val="32"/>
        </w:rPr>
        <w:t xml:space="preserve"> дренирующий</w:t>
      </w:r>
    </w:p>
    <w:p w:rsidR="007D21AB" w:rsidRPr="00203C67" w:rsidRDefault="007D21AB" w:rsidP="007D21AB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Диетотерапия</w:t>
      </w:r>
      <w:r w:rsidR="0019175F" w:rsidRPr="00203C67">
        <w:rPr>
          <w:b/>
          <w:color w:val="002060"/>
          <w:sz w:val="32"/>
        </w:rPr>
        <w:t xml:space="preserve"> – должна быть направлена для снижения избыточной массы тела, предупреждения запоров и витаминной недостаточности</w:t>
      </w:r>
    </w:p>
    <w:p w:rsidR="007D21AB" w:rsidRPr="00203C67" w:rsidRDefault="007D21AB" w:rsidP="0019175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203C67">
        <w:rPr>
          <w:rFonts w:ascii="Arial" w:eastAsia="Times New Roman" w:hAnsi="Arial" w:cs="Arial"/>
          <w:b/>
          <w:noProof/>
          <w:color w:val="002060"/>
          <w:sz w:val="23"/>
          <w:szCs w:val="23"/>
          <w:lang w:eastAsia="ru-RU"/>
        </w:rPr>
        <w:drawing>
          <wp:inline distT="0" distB="0" distL="0" distR="0">
            <wp:extent cx="4244859" cy="2533650"/>
            <wp:effectExtent l="19050" t="0" r="3291" b="0"/>
            <wp:docPr id="53" name="Рисунок 1" descr="45684846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568484686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111" cy="2537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5F" w:rsidRPr="00203C67" w:rsidRDefault="0019175F" w:rsidP="0019175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</w:p>
    <w:p w:rsidR="0019175F" w:rsidRPr="00203C67" w:rsidRDefault="0019175F" w:rsidP="0019175F">
      <w:pPr>
        <w:shd w:val="clear" w:color="auto" w:fill="FFFFFF"/>
        <w:spacing w:after="0" w:line="270" w:lineRule="atLeast"/>
        <w:jc w:val="center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</w:p>
    <w:p w:rsidR="0019175F" w:rsidRPr="00EA7347" w:rsidRDefault="0019175F" w:rsidP="007D21AB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</w:p>
    <w:p w:rsidR="007D21AB" w:rsidRPr="00203C67" w:rsidRDefault="007D21AB" w:rsidP="007D21AB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</w:p>
    <w:p w:rsidR="007D21AB" w:rsidRPr="00EA7347" w:rsidRDefault="007D21AB" w:rsidP="007D21AB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lastRenderedPageBreak/>
        <w:t>При варикозной болезни нижних конечностей в первую очередь следует забыть:</w:t>
      </w:r>
    </w:p>
    <w:p w:rsidR="007D21AB" w:rsidRPr="00EA7347" w:rsidRDefault="007D21AB" w:rsidP="007D21AB">
      <w:pPr>
        <w:numPr>
          <w:ilvl w:val="0"/>
          <w:numId w:val="7"/>
        </w:numPr>
        <w:shd w:val="clear" w:color="auto" w:fill="FFFFFF"/>
        <w:spacing w:before="100" w:beforeAutospacing="1" w:after="12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Об алкоголе (</w:t>
      </w:r>
      <w:proofErr w:type="gram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напрочь</w:t>
      </w:r>
      <w:proofErr w:type="gram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);</w:t>
      </w:r>
    </w:p>
    <w:p w:rsidR="007D21AB" w:rsidRPr="00EA7347" w:rsidRDefault="007D21AB" w:rsidP="007D21AB">
      <w:pPr>
        <w:numPr>
          <w:ilvl w:val="0"/>
          <w:numId w:val="7"/>
        </w:numPr>
        <w:shd w:val="clear" w:color="auto" w:fill="FFFFFF"/>
        <w:spacing w:before="100" w:beforeAutospacing="1" w:after="12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proofErr w:type="gram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Крепком кофе;</w:t>
      </w:r>
      <w:proofErr w:type="gramEnd"/>
    </w:p>
    <w:p w:rsidR="007D21AB" w:rsidRPr="00EA7347" w:rsidRDefault="007D21AB" w:rsidP="007D21AB">
      <w:pPr>
        <w:numPr>
          <w:ilvl w:val="0"/>
          <w:numId w:val="7"/>
        </w:numPr>
        <w:shd w:val="clear" w:color="auto" w:fill="FFFFFF"/>
        <w:spacing w:before="100" w:beforeAutospacing="1" w:after="12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Консервированных, острых и копченых </w:t>
      </w:r>
      <w:proofErr w:type="gram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продуктах</w:t>
      </w:r>
      <w:proofErr w:type="gram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;</w:t>
      </w:r>
    </w:p>
    <w:p w:rsidR="007D21AB" w:rsidRPr="00EA7347" w:rsidRDefault="007D21AB" w:rsidP="007D21AB">
      <w:pPr>
        <w:numPr>
          <w:ilvl w:val="0"/>
          <w:numId w:val="7"/>
        </w:numPr>
        <w:shd w:val="clear" w:color="auto" w:fill="FFFFFF"/>
        <w:spacing w:before="100" w:beforeAutospacing="1" w:after="12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Сладости и соль </w:t>
      </w:r>
      <w:proofErr w:type="spell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варикоз</w:t>
      </w:r>
      <w:proofErr w:type="spell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 не любит также — они воду в организме задерживают;</w:t>
      </w:r>
    </w:p>
    <w:p w:rsidR="007D21AB" w:rsidRPr="00EA7347" w:rsidRDefault="007D21AB" w:rsidP="007D21AB">
      <w:pPr>
        <w:numPr>
          <w:ilvl w:val="0"/>
          <w:numId w:val="7"/>
        </w:numPr>
        <w:shd w:val="clear" w:color="auto" w:fill="FFFFFF"/>
        <w:spacing w:before="100" w:beforeAutospacing="1" w:after="120" w:line="270" w:lineRule="atLeast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Жареную картошечку очень хорошо заменить «</w:t>
      </w:r>
      <w:proofErr w:type="spell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картохой</w:t>
      </w:r>
      <w:proofErr w:type="spell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 в мундире» и послушать, что советуют знающие люди. А </w:t>
      </w:r>
      <w:proofErr w:type="gram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знающие</w:t>
      </w:r>
      <w:proofErr w:type="gram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 советуют:</w:t>
      </w:r>
    </w:p>
    <w:p w:rsidR="007D21AB" w:rsidRPr="00EA7347" w:rsidRDefault="007D21AB" w:rsidP="007D21AB">
      <w:pPr>
        <w:numPr>
          <w:ilvl w:val="1"/>
          <w:numId w:val="7"/>
        </w:numPr>
        <w:shd w:val="clear" w:color="auto" w:fill="FFFFFF"/>
        <w:spacing w:before="100" w:beforeAutospacing="1" w:after="120" w:line="270" w:lineRule="atLeast"/>
        <w:ind w:left="720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налечь на продукты, богатые витаминами</w:t>
      </w:r>
      <w:proofErr w:type="gram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 А</w:t>
      </w:r>
      <w:proofErr w:type="gram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 и Е, хотя В и С тоже помехой не станут;</w:t>
      </w:r>
    </w:p>
    <w:p w:rsidR="007D21AB" w:rsidRPr="00EA7347" w:rsidRDefault="007D21AB" w:rsidP="007D21AB">
      <w:pPr>
        <w:numPr>
          <w:ilvl w:val="1"/>
          <w:numId w:val="7"/>
        </w:numPr>
        <w:shd w:val="clear" w:color="auto" w:fill="FFFFFF"/>
        <w:spacing w:before="100" w:beforeAutospacing="1" w:after="120" w:line="270" w:lineRule="atLeast"/>
        <w:ind w:left="720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зерна пшеницы, ржи и овса, капуста всех сортов и соевые, а морковь, крыжовник и шиповник в особенности — благотворно подействуют на венозные стенки;</w:t>
      </w:r>
    </w:p>
    <w:p w:rsidR="007D21AB" w:rsidRPr="00EA7347" w:rsidRDefault="007D21AB" w:rsidP="007D21AB">
      <w:pPr>
        <w:numPr>
          <w:ilvl w:val="1"/>
          <w:numId w:val="7"/>
        </w:numPr>
        <w:shd w:val="clear" w:color="auto" w:fill="FFFFFF"/>
        <w:spacing w:before="100" w:beforeAutospacing="1" w:after="120" w:line="270" w:lineRule="atLeast"/>
        <w:ind w:left="720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неограниченное количество овощей, </w:t>
      </w:r>
      <w:proofErr w:type="spell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свежевыжатых</w:t>
      </w:r>
      <w:proofErr w:type="spell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 соков цитрусовых, ягоды черники, клюквы и клубники в свежем виде;</w:t>
      </w:r>
    </w:p>
    <w:p w:rsidR="007D21AB" w:rsidRPr="00EA7347" w:rsidRDefault="007D21AB" w:rsidP="007D21AB">
      <w:pPr>
        <w:numPr>
          <w:ilvl w:val="1"/>
          <w:numId w:val="7"/>
        </w:numPr>
        <w:shd w:val="clear" w:color="auto" w:fill="FFFFFF"/>
        <w:spacing w:before="100" w:beforeAutospacing="1" w:after="120" w:line="270" w:lineRule="atLeast"/>
        <w:ind w:left="720"/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</w:pPr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 xml:space="preserve">укроп и петрушка в салатах, помогут не только при </w:t>
      </w:r>
      <w:proofErr w:type="spellStart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варикозе</w:t>
      </w:r>
      <w:proofErr w:type="spellEnd"/>
      <w:r w:rsidRPr="00EA7347">
        <w:rPr>
          <w:rFonts w:ascii="Arial" w:eastAsia="Times New Roman" w:hAnsi="Arial" w:cs="Arial"/>
          <w:b/>
          <w:color w:val="002060"/>
          <w:sz w:val="23"/>
          <w:szCs w:val="23"/>
          <w:lang w:eastAsia="ru-RU"/>
        </w:rPr>
        <w:t>, но и заметно снизят вес.</w:t>
      </w:r>
    </w:p>
    <w:p w:rsidR="007D21AB" w:rsidRPr="00203C67" w:rsidRDefault="007D21AB" w:rsidP="007D21AB">
      <w:pPr>
        <w:rPr>
          <w:b/>
          <w:color w:val="002060"/>
          <w:sz w:val="32"/>
        </w:rPr>
      </w:pPr>
    </w:p>
    <w:p w:rsidR="007D21AB" w:rsidRPr="00203C67" w:rsidRDefault="007D21AB" w:rsidP="007D21AB">
      <w:pPr>
        <w:rPr>
          <w:b/>
          <w:color w:val="002060"/>
          <w:sz w:val="32"/>
        </w:rPr>
      </w:pPr>
    </w:p>
    <w:p w:rsidR="007D21AB" w:rsidRPr="00203C67" w:rsidRDefault="007D21AB" w:rsidP="007D21AB">
      <w:pPr>
        <w:rPr>
          <w:b/>
          <w:color w:val="002060"/>
          <w:sz w:val="32"/>
        </w:rPr>
      </w:pPr>
    </w:p>
    <w:p w:rsidR="007D21AB" w:rsidRPr="00203C67" w:rsidRDefault="007D21AB" w:rsidP="00631382">
      <w:pPr>
        <w:rPr>
          <w:b/>
          <w:color w:val="002060"/>
          <w:sz w:val="32"/>
        </w:rPr>
      </w:pPr>
      <w:r w:rsidRPr="00203C67">
        <w:rPr>
          <w:b/>
          <w:color w:val="002060"/>
          <w:sz w:val="32"/>
        </w:rPr>
        <w:t>Компрессионный трикотаж</w:t>
      </w:r>
    </w:p>
    <w:p w:rsidR="007D21AB" w:rsidRPr="00203C67" w:rsidRDefault="007D21AB" w:rsidP="00631382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019675" cy="2888392"/>
            <wp:effectExtent l="19050" t="0" r="9525" b="0"/>
            <wp:docPr id="50" name="Рисунок 37" descr="97132628-trentol-50-lechenie-varikoznyh-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132628-trentol-50-lechenie-varikoznyh-ven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28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75F" w:rsidRPr="00203C67" w:rsidRDefault="0019175F" w:rsidP="00631382">
      <w:pPr>
        <w:rPr>
          <w:b/>
          <w:color w:val="002060"/>
        </w:rPr>
      </w:pPr>
    </w:p>
    <w:p w:rsidR="0019175F" w:rsidRPr="00203C67" w:rsidRDefault="0019175F" w:rsidP="00631382">
      <w:pPr>
        <w:rPr>
          <w:b/>
          <w:color w:val="002060"/>
        </w:rPr>
      </w:pPr>
    </w:p>
    <w:p w:rsidR="00631382" w:rsidRPr="00203C67" w:rsidRDefault="00EA7347" w:rsidP="00631382">
      <w:pPr>
        <w:rPr>
          <w:b/>
          <w:color w:val="002060"/>
          <w:sz w:val="28"/>
        </w:rPr>
      </w:pPr>
      <w:r w:rsidRPr="00203C67">
        <w:rPr>
          <w:b/>
          <w:color w:val="002060"/>
          <w:sz w:val="28"/>
        </w:rPr>
        <w:lastRenderedPageBreak/>
        <w:t xml:space="preserve">Гирудотерапия при </w:t>
      </w:r>
      <w:proofErr w:type="spellStart"/>
      <w:r w:rsidRPr="00203C67">
        <w:rPr>
          <w:b/>
          <w:color w:val="002060"/>
          <w:sz w:val="28"/>
        </w:rPr>
        <w:t>варикозе</w:t>
      </w:r>
      <w:proofErr w:type="spellEnd"/>
    </w:p>
    <w:p w:rsidR="00EA7347" w:rsidRPr="00203C67" w:rsidRDefault="00EA7347" w:rsidP="00631382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918509" cy="1997810"/>
            <wp:effectExtent l="19050" t="0" r="0" b="0"/>
            <wp:docPr id="43" name="Рисунок 42" descr="ispolzovanie_piyavok_4_0313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polzovanie_piyavok_4_03132656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244" cy="199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867025" cy="2146784"/>
            <wp:effectExtent l="19050" t="0" r="9525" b="0"/>
            <wp:docPr id="42" name="Рисунок 41" descr="122606396_5365806_original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606396_5365806_original_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154" cy="214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47" w:rsidRPr="00203C67" w:rsidRDefault="00EA7347" w:rsidP="00631382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959206" cy="2219325"/>
            <wp:effectExtent l="19050" t="0" r="0" b="0"/>
            <wp:docPr id="39" name="Рисунок 38" descr="36192412-kompressionnye-kolgotki-dostavka-po-ukra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192412-kompressionnye-kolgotki-dostavka-po-ukraine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28" cy="221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870256" cy="2143125"/>
            <wp:effectExtent l="19050" t="0" r="6294" b="0"/>
            <wp:docPr id="40" name="Рисунок 39" descr="932cb3e3a25ee60de9e4825e082dc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2cb3e3a25ee60de9e4825e082dc7d2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333" cy="2146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47" w:rsidRPr="00203C67" w:rsidRDefault="00EA7347" w:rsidP="00631382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667000" cy="2133600"/>
            <wp:effectExtent l="19050" t="0" r="0" b="0"/>
            <wp:docPr id="44" name="Рисунок 43" descr="pi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av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577" cy="213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2854325" cy="2140744"/>
            <wp:effectExtent l="19050" t="0" r="3175" b="0"/>
            <wp:docPr id="45" name="Рисунок 44" descr="4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376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47" w:rsidRPr="00203C67" w:rsidRDefault="00EA7347" w:rsidP="00A62C9F">
      <w:pPr>
        <w:rPr>
          <w:b/>
          <w:color w:val="002060"/>
        </w:rPr>
      </w:pPr>
    </w:p>
    <w:p w:rsidR="002537D4" w:rsidRPr="00203C67" w:rsidRDefault="002537D4" w:rsidP="00A62C9F">
      <w:pPr>
        <w:rPr>
          <w:b/>
          <w:color w:val="002060"/>
        </w:rPr>
      </w:pPr>
    </w:p>
    <w:p w:rsidR="002537D4" w:rsidRPr="00203C67" w:rsidRDefault="002537D4" w:rsidP="00A62C9F">
      <w:pPr>
        <w:rPr>
          <w:b/>
          <w:color w:val="002060"/>
        </w:rPr>
      </w:pPr>
    </w:p>
    <w:p w:rsidR="002537D4" w:rsidRPr="00203C67" w:rsidRDefault="002537D4" w:rsidP="00A62C9F">
      <w:pPr>
        <w:rPr>
          <w:b/>
          <w:color w:val="002060"/>
        </w:rPr>
      </w:pPr>
    </w:p>
    <w:p w:rsidR="002537D4" w:rsidRPr="00203C67" w:rsidRDefault="004B0599" w:rsidP="0019175F">
      <w:pPr>
        <w:rPr>
          <w:color w:val="002060"/>
          <w:sz w:val="32"/>
        </w:rPr>
      </w:pPr>
      <w:r w:rsidRPr="00203C67">
        <w:rPr>
          <w:b/>
          <w:color w:val="002060"/>
        </w:rPr>
        <w:lastRenderedPageBreak/>
        <w:br/>
      </w:r>
      <w:r w:rsidR="0019175F" w:rsidRPr="00203C67">
        <w:rPr>
          <w:color w:val="002060"/>
          <w:sz w:val="32"/>
        </w:rPr>
        <w:t xml:space="preserve">Физиотерапия: дарсонвализация, </w:t>
      </w:r>
      <w:proofErr w:type="spellStart"/>
      <w:r w:rsidR="0019175F" w:rsidRPr="00203C67">
        <w:rPr>
          <w:color w:val="002060"/>
          <w:sz w:val="32"/>
        </w:rPr>
        <w:t>ультратонтерапия</w:t>
      </w:r>
      <w:proofErr w:type="spellEnd"/>
      <w:r w:rsidR="0019175F" w:rsidRPr="00203C67">
        <w:rPr>
          <w:color w:val="002060"/>
          <w:sz w:val="32"/>
        </w:rPr>
        <w:t>, лазеротерапия</w:t>
      </w:r>
      <w:r w:rsidR="002537D4" w:rsidRPr="00203C67">
        <w:rPr>
          <w:color w:val="002060"/>
          <w:sz w:val="32"/>
        </w:rPr>
        <w:t>, внутривенный синий свет.</w:t>
      </w:r>
    </w:p>
    <w:p w:rsidR="002537D4" w:rsidRPr="00203C67" w:rsidRDefault="002537D4" w:rsidP="0019175F">
      <w:pPr>
        <w:rPr>
          <w:color w:val="002060"/>
          <w:sz w:val="32"/>
        </w:rPr>
      </w:pPr>
      <w:r w:rsidRPr="00203C67">
        <w:rPr>
          <w:noProof/>
          <w:color w:val="002060"/>
          <w:sz w:val="32"/>
          <w:lang w:eastAsia="ru-RU"/>
        </w:rPr>
        <w:drawing>
          <wp:inline distT="0" distB="0" distL="0" distR="0">
            <wp:extent cx="3971897" cy="2978816"/>
            <wp:effectExtent l="19050" t="0" r="0" b="0"/>
            <wp:docPr id="57" name="Рисунок 56" descr="57312978-lechenie-krovi-laz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312978-lechenie-krovi-lazerom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62" cy="297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19175F">
      <w:pPr>
        <w:rPr>
          <w:color w:val="002060"/>
          <w:sz w:val="32"/>
        </w:rPr>
      </w:pPr>
      <w:r w:rsidRPr="00203C67">
        <w:rPr>
          <w:color w:val="002060"/>
          <w:sz w:val="32"/>
        </w:rPr>
        <w:t>Лазеротерапия внутривенная</w:t>
      </w:r>
    </w:p>
    <w:p w:rsidR="002537D4" w:rsidRPr="00203C67" w:rsidRDefault="002537D4" w:rsidP="0019175F">
      <w:pPr>
        <w:rPr>
          <w:color w:val="002060"/>
          <w:sz w:val="32"/>
        </w:rPr>
      </w:pPr>
    </w:p>
    <w:p w:rsidR="002537D4" w:rsidRPr="00203C67" w:rsidRDefault="002537D4" w:rsidP="0019175F">
      <w:pPr>
        <w:rPr>
          <w:color w:val="002060"/>
          <w:sz w:val="32"/>
          <w:lang w:val="en-US"/>
        </w:rPr>
      </w:pPr>
      <w:r w:rsidRPr="00203C67">
        <w:rPr>
          <w:noProof/>
          <w:color w:val="002060"/>
          <w:sz w:val="32"/>
          <w:lang w:eastAsia="ru-RU"/>
        </w:rPr>
        <w:drawing>
          <wp:inline distT="0" distB="0" distL="0" distR="0">
            <wp:extent cx="4911688" cy="3683635"/>
            <wp:effectExtent l="19050" t="0" r="3212" b="0"/>
            <wp:docPr id="64" name="Рисунок 63" descr="img-13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1328 (1)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688" cy="368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19175F">
      <w:pPr>
        <w:rPr>
          <w:color w:val="002060"/>
          <w:sz w:val="32"/>
          <w:lang w:val="en-US"/>
        </w:rPr>
      </w:pPr>
      <w:r w:rsidRPr="00203C67">
        <w:rPr>
          <w:color w:val="002060"/>
          <w:sz w:val="32"/>
        </w:rPr>
        <w:t>Внутривенный синий свет</w:t>
      </w:r>
    </w:p>
    <w:p w:rsidR="002537D4" w:rsidRPr="00203C67" w:rsidRDefault="002537D4" w:rsidP="0019175F">
      <w:pPr>
        <w:rPr>
          <w:color w:val="002060"/>
          <w:sz w:val="32"/>
        </w:rPr>
      </w:pPr>
      <w:r w:rsidRPr="00203C67">
        <w:rPr>
          <w:noProof/>
          <w:color w:val="002060"/>
          <w:sz w:val="32"/>
          <w:lang w:eastAsia="ru-RU"/>
        </w:rPr>
        <w:lastRenderedPageBreak/>
        <w:drawing>
          <wp:inline distT="0" distB="0" distL="0" distR="0">
            <wp:extent cx="4610100" cy="3073564"/>
            <wp:effectExtent l="19050" t="0" r="0" b="0"/>
            <wp:docPr id="63" name="Рисунок 59" descr="1417022783_lechenie-kolena-lazer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17022783_lechenie-kolena-lazerom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0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19175F">
      <w:pPr>
        <w:rPr>
          <w:color w:val="002060"/>
          <w:sz w:val="32"/>
        </w:rPr>
      </w:pPr>
      <w:proofErr w:type="spellStart"/>
      <w:r w:rsidRPr="00203C67">
        <w:rPr>
          <w:color w:val="002060"/>
          <w:sz w:val="32"/>
        </w:rPr>
        <w:t>Транскутанная</w:t>
      </w:r>
      <w:proofErr w:type="spellEnd"/>
      <w:r w:rsidRPr="00203C67">
        <w:rPr>
          <w:color w:val="002060"/>
          <w:sz w:val="32"/>
        </w:rPr>
        <w:t xml:space="preserve"> лазеротерапия</w:t>
      </w:r>
    </w:p>
    <w:p w:rsidR="002537D4" w:rsidRPr="00203C67" w:rsidRDefault="002537D4" w:rsidP="0019175F">
      <w:pPr>
        <w:rPr>
          <w:color w:val="002060"/>
          <w:sz w:val="32"/>
        </w:rPr>
      </w:pPr>
      <w:r w:rsidRPr="00203C67">
        <w:rPr>
          <w:noProof/>
          <w:color w:val="002060"/>
          <w:sz w:val="32"/>
          <w:lang w:eastAsia="ru-RU"/>
        </w:rPr>
        <w:drawing>
          <wp:inline distT="0" distB="0" distL="0" distR="0">
            <wp:extent cx="3112294" cy="4149725"/>
            <wp:effectExtent l="19050" t="0" r="0" b="0"/>
            <wp:docPr id="56" name="Рисунок 55" descr="21908055-darsonval-pri-varikoznom-rasshirenii-v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08055-darsonval-pri-varikoznom-rasshirenii-ven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294" cy="414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2537D4">
      <w:pPr>
        <w:rPr>
          <w:color w:val="002060"/>
          <w:sz w:val="32"/>
        </w:rPr>
      </w:pPr>
      <w:r w:rsidRPr="00203C67">
        <w:rPr>
          <w:color w:val="002060"/>
          <w:sz w:val="32"/>
        </w:rPr>
        <w:t>Дарсонвализация</w:t>
      </w:r>
    </w:p>
    <w:p w:rsidR="002537D4" w:rsidRPr="00203C67" w:rsidRDefault="002537D4" w:rsidP="002537D4">
      <w:pPr>
        <w:rPr>
          <w:color w:val="002060"/>
          <w:sz w:val="32"/>
        </w:rPr>
      </w:pPr>
    </w:p>
    <w:p w:rsidR="002537D4" w:rsidRPr="00203C67" w:rsidRDefault="002537D4" w:rsidP="002537D4">
      <w:pPr>
        <w:rPr>
          <w:color w:val="002060"/>
          <w:sz w:val="32"/>
        </w:rPr>
      </w:pPr>
    </w:p>
    <w:p w:rsidR="002537D4" w:rsidRPr="00203C67" w:rsidRDefault="002537D4" w:rsidP="002537D4">
      <w:pPr>
        <w:rPr>
          <w:color w:val="002060"/>
          <w:sz w:val="32"/>
        </w:rPr>
      </w:pPr>
    </w:p>
    <w:p w:rsidR="006D5304" w:rsidRPr="00203C67" w:rsidRDefault="006D5304" w:rsidP="00EA7347">
      <w:pPr>
        <w:jc w:val="center"/>
        <w:rPr>
          <w:b/>
          <w:color w:val="002060"/>
        </w:rPr>
      </w:pPr>
      <w:r w:rsidRPr="00203C67">
        <w:rPr>
          <w:b/>
          <w:color w:val="002060"/>
          <w:sz w:val="32"/>
        </w:rPr>
        <w:t>Профилактика</w:t>
      </w:r>
    </w:p>
    <w:p w:rsidR="00EA7347" w:rsidRPr="00203C67" w:rsidRDefault="00EA7347" w:rsidP="00A62C9F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940425" cy="7236460"/>
            <wp:effectExtent l="19050" t="0" r="3175" b="0"/>
            <wp:docPr id="46" name="Рисунок 45" descr="788787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8787874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3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347" w:rsidRPr="00203C67" w:rsidRDefault="00EA7347" w:rsidP="004B0599">
      <w:pPr>
        <w:rPr>
          <w:b/>
          <w:color w:val="002060"/>
        </w:rPr>
      </w:pPr>
    </w:p>
    <w:p w:rsidR="00EA7347" w:rsidRPr="00203C67" w:rsidRDefault="00EA7347" w:rsidP="004B0599">
      <w:pPr>
        <w:rPr>
          <w:b/>
          <w:color w:val="002060"/>
        </w:rPr>
      </w:pPr>
    </w:p>
    <w:p w:rsidR="00EA7347" w:rsidRPr="00203C67" w:rsidRDefault="00EA7347" w:rsidP="004B0599">
      <w:pPr>
        <w:rPr>
          <w:b/>
          <w:color w:val="002060"/>
        </w:rPr>
      </w:pPr>
    </w:p>
    <w:p w:rsidR="00EA7347" w:rsidRPr="00203C67" w:rsidRDefault="00EA7347" w:rsidP="004B0599">
      <w:pPr>
        <w:rPr>
          <w:b/>
          <w:color w:val="002060"/>
        </w:rPr>
      </w:pPr>
    </w:p>
    <w:p w:rsidR="0019175F" w:rsidRPr="00203C67" w:rsidRDefault="0019175F" w:rsidP="0019175F">
      <w:pPr>
        <w:pStyle w:val="3"/>
        <w:shd w:val="clear" w:color="auto" w:fill="FFFFFF"/>
        <w:spacing w:before="0" w:beforeAutospacing="0" w:after="30" w:afterAutospacing="0" w:line="270" w:lineRule="atLeast"/>
        <w:jc w:val="center"/>
        <w:rPr>
          <w:rFonts w:ascii="Arial" w:hAnsi="Arial" w:cs="Arial"/>
          <w:bCs w:val="0"/>
          <w:color w:val="002060"/>
          <w:sz w:val="29"/>
          <w:szCs w:val="29"/>
        </w:rPr>
      </w:pPr>
      <w:r w:rsidRPr="00203C67">
        <w:rPr>
          <w:rFonts w:ascii="Arial" w:hAnsi="Arial" w:cs="Arial"/>
          <w:bCs w:val="0"/>
          <w:color w:val="002060"/>
          <w:sz w:val="29"/>
          <w:szCs w:val="29"/>
        </w:rPr>
        <w:t xml:space="preserve">Яблочный уксус против </w:t>
      </w:r>
      <w:proofErr w:type="spellStart"/>
      <w:r w:rsidRPr="00203C67">
        <w:rPr>
          <w:rFonts w:ascii="Arial" w:hAnsi="Arial" w:cs="Arial"/>
          <w:bCs w:val="0"/>
          <w:color w:val="002060"/>
          <w:sz w:val="29"/>
          <w:szCs w:val="29"/>
        </w:rPr>
        <w:t>варикоза</w:t>
      </w:r>
      <w:proofErr w:type="spellEnd"/>
    </w:p>
    <w:p w:rsidR="0019175F" w:rsidRPr="00203C67" w:rsidRDefault="0019175F" w:rsidP="0019175F">
      <w:pPr>
        <w:pStyle w:val="3"/>
        <w:shd w:val="clear" w:color="auto" w:fill="FFFFFF"/>
        <w:spacing w:before="0" w:beforeAutospacing="0" w:after="30" w:afterAutospacing="0" w:line="270" w:lineRule="atLeast"/>
        <w:jc w:val="center"/>
        <w:rPr>
          <w:rFonts w:ascii="Arial" w:hAnsi="Arial" w:cs="Arial"/>
          <w:bCs w:val="0"/>
          <w:color w:val="002060"/>
          <w:sz w:val="29"/>
          <w:szCs w:val="29"/>
        </w:rPr>
      </w:pPr>
      <w:r w:rsidRPr="00203C67">
        <w:rPr>
          <w:rFonts w:ascii="Arial" w:hAnsi="Arial" w:cs="Arial"/>
          <w:bCs w:val="0"/>
          <w:noProof/>
          <w:color w:val="002060"/>
          <w:sz w:val="29"/>
          <w:szCs w:val="29"/>
        </w:rPr>
        <w:drawing>
          <wp:inline distT="0" distB="0" distL="0" distR="0">
            <wp:extent cx="5654675" cy="3180641"/>
            <wp:effectExtent l="19050" t="0" r="3175" b="0"/>
            <wp:docPr id="54" name="Рисунок 53" descr="butylka-stakan-sok-yablo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tylka-stakan-sok-yabloki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4675" cy="318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75F" w:rsidRPr="00203C67" w:rsidRDefault="0019175F" w:rsidP="0019175F">
      <w:pPr>
        <w:pStyle w:val="3"/>
        <w:shd w:val="clear" w:color="auto" w:fill="FFFFFF"/>
        <w:spacing w:before="0" w:beforeAutospacing="0" w:after="30" w:afterAutospacing="0" w:line="270" w:lineRule="atLeast"/>
        <w:rPr>
          <w:rFonts w:ascii="Arial" w:hAnsi="Arial" w:cs="Arial"/>
          <w:bCs w:val="0"/>
          <w:color w:val="002060"/>
          <w:sz w:val="29"/>
          <w:szCs w:val="29"/>
        </w:rPr>
      </w:pPr>
    </w:p>
    <w:p w:rsidR="0019175F" w:rsidRPr="00203C67" w:rsidRDefault="0019175F" w:rsidP="002537D4">
      <w:pPr>
        <w:rPr>
          <w:color w:val="002060"/>
        </w:rPr>
      </w:pPr>
      <w:r w:rsidRPr="00203C67">
        <w:rPr>
          <w:color w:val="002060"/>
        </w:rPr>
        <w:t>Яблочный уксус повсеместно продается в магазине и стоит совершенно не дорого. На вкус приятен. Для лечения берем:</w:t>
      </w:r>
    </w:p>
    <w:p w:rsidR="0019175F" w:rsidRPr="00203C67" w:rsidRDefault="0019175F" w:rsidP="002537D4">
      <w:pPr>
        <w:rPr>
          <w:color w:val="002060"/>
        </w:rPr>
      </w:pPr>
      <w:r w:rsidRPr="00203C67">
        <w:rPr>
          <w:color w:val="002060"/>
        </w:rPr>
        <w:t>2 чайных ложечки уксуса, добавляем ложечку меда, заливаем очищенной водой в количестве 200-250 мл и выпиваем утром натощак. Разведенным в соотношении 1:10 яблочным уксусом хорошо вечером натирать голени, к утру сосуды это почувствуют.</w:t>
      </w:r>
    </w:p>
    <w:p w:rsidR="00BA75D8" w:rsidRPr="00203C67" w:rsidRDefault="00BA75D8" w:rsidP="004B0599">
      <w:pPr>
        <w:rPr>
          <w:b/>
          <w:color w:val="002060"/>
        </w:rPr>
      </w:pPr>
    </w:p>
    <w:p w:rsidR="0019175F" w:rsidRPr="00203C67" w:rsidRDefault="0019175F" w:rsidP="004B0599">
      <w:pPr>
        <w:rPr>
          <w:b/>
          <w:color w:val="002060"/>
        </w:rPr>
      </w:pPr>
      <w:r w:rsidRPr="00203C67">
        <w:rPr>
          <w:b/>
          <w:color w:val="002060"/>
        </w:rPr>
        <w:t>Гирудотерапия – профилактическая схема</w:t>
      </w:r>
    </w:p>
    <w:p w:rsidR="0019175F" w:rsidRPr="00203C67" w:rsidRDefault="0019175F" w:rsidP="004B0599">
      <w:pPr>
        <w:rPr>
          <w:b/>
          <w:color w:val="002060"/>
        </w:rPr>
      </w:pPr>
      <w:r w:rsidRPr="00203C67">
        <w:rPr>
          <w:b/>
          <w:color w:val="002060"/>
        </w:rPr>
        <w:t>Лечебная физкультура</w:t>
      </w:r>
    </w:p>
    <w:p w:rsidR="0019175F" w:rsidRPr="00203C67" w:rsidRDefault="0019175F" w:rsidP="004B0599">
      <w:pPr>
        <w:rPr>
          <w:b/>
          <w:color w:val="002060"/>
        </w:rPr>
      </w:pPr>
      <w:r w:rsidRPr="00203C67">
        <w:rPr>
          <w:b/>
          <w:color w:val="002060"/>
        </w:rPr>
        <w:t>Ходьба дозированная</w:t>
      </w:r>
    </w:p>
    <w:p w:rsidR="0019175F" w:rsidRPr="00203C67" w:rsidRDefault="0019175F" w:rsidP="004B0599">
      <w:pPr>
        <w:rPr>
          <w:b/>
          <w:color w:val="002060"/>
        </w:rPr>
      </w:pPr>
      <w:r w:rsidRPr="00203C67">
        <w:rPr>
          <w:b/>
          <w:color w:val="002060"/>
        </w:rPr>
        <w:t>Массаж – профилактический дренирующий</w:t>
      </w:r>
    </w:p>
    <w:p w:rsidR="002537D4" w:rsidRPr="00203C67" w:rsidRDefault="002537D4" w:rsidP="004B0599">
      <w:pPr>
        <w:rPr>
          <w:b/>
          <w:color w:val="002060"/>
        </w:rPr>
      </w:pPr>
    </w:p>
    <w:p w:rsidR="00203C67" w:rsidRPr="00203C67" w:rsidRDefault="00203C67" w:rsidP="004B0599">
      <w:pPr>
        <w:rPr>
          <w:b/>
          <w:color w:val="002060"/>
        </w:rPr>
      </w:pPr>
    </w:p>
    <w:p w:rsidR="00203C67" w:rsidRPr="00203C67" w:rsidRDefault="00203C67" w:rsidP="004B0599">
      <w:pPr>
        <w:rPr>
          <w:b/>
          <w:color w:val="002060"/>
        </w:rPr>
      </w:pPr>
    </w:p>
    <w:p w:rsidR="00203C67" w:rsidRPr="00203C67" w:rsidRDefault="00203C67" w:rsidP="004B0599">
      <w:pPr>
        <w:rPr>
          <w:b/>
          <w:color w:val="002060"/>
        </w:rPr>
      </w:pPr>
    </w:p>
    <w:p w:rsidR="00203C67" w:rsidRPr="00203C67" w:rsidRDefault="00203C67" w:rsidP="004B0599">
      <w:pPr>
        <w:rPr>
          <w:b/>
          <w:color w:val="002060"/>
        </w:rPr>
      </w:pPr>
    </w:p>
    <w:p w:rsidR="00203C67" w:rsidRPr="00203C67" w:rsidRDefault="00203C67" w:rsidP="004B0599">
      <w:pPr>
        <w:rPr>
          <w:b/>
          <w:color w:val="002060"/>
        </w:rPr>
      </w:pPr>
    </w:p>
    <w:p w:rsidR="00203C67" w:rsidRPr="00203C67" w:rsidRDefault="00203C67" w:rsidP="004B0599">
      <w:pPr>
        <w:rPr>
          <w:b/>
          <w:color w:val="002060"/>
        </w:rPr>
      </w:pPr>
    </w:p>
    <w:p w:rsidR="002537D4" w:rsidRPr="00203C67" w:rsidRDefault="002537D4" w:rsidP="004B0599">
      <w:pPr>
        <w:rPr>
          <w:b/>
          <w:color w:val="002060"/>
        </w:rPr>
      </w:pPr>
      <w:r w:rsidRPr="00203C67">
        <w:rPr>
          <w:b/>
          <w:color w:val="002060"/>
        </w:rPr>
        <w:lastRenderedPageBreak/>
        <w:t>Варикозное расширение вен до лечения консервативными методами и после лечение</w:t>
      </w:r>
    </w:p>
    <w:p w:rsidR="002537D4" w:rsidRPr="00203C67" w:rsidRDefault="002537D4" w:rsidP="004B0599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4991100" cy="3743192"/>
            <wp:effectExtent l="19050" t="0" r="0" b="0"/>
            <wp:docPr id="65" name="Рисунок 64" descr="55a4787f36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a4787f36fd1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74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4B0599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5067300" cy="1737128"/>
            <wp:effectExtent l="19050" t="0" r="0" b="0"/>
            <wp:docPr id="66" name="Рисунок 65" descr="26793511-varikoz-lec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93511-varikoz-lechim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73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4B0599">
      <w:pPr>
        <w:rPr>
          <w:b/>
          <w:color w:val="002060"/>
        </w:rPr>
      </w:pPr>
    </w:p>
    <w:p w:rsidR="002537D4" w:rsidRPr="00203C67" w:rsidRDefault="002537D4" w:rsidP="004B0599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4221480" cy="2638425"/>
            <wp:effectExtent l="19050" t="0" r="7620" b="0"/>
            <wp:docPr id="68" name="Рисунок 67" descr="2014012810561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128105610156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4B0599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lastRenderedPageBreak/>
        <w:drawing>
          <wp:inline distT="0" distB="0" distL="0" distR="0">
            <wp:extent cx="4299204" cy="3467100"/>
            <wp:effectExtent l="19050" t="0" r="6096" b="0"/>
            <wp:docPr id="69" name="Рисунок 68" descr="Vein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ins-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9204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7D4" w:rsidRPr="00203C67" w:rsidRDefault="002537D4" w:rsidP="004B0599">
      <w:pPr>
        <w:rPr>
          <w:b/>
          <w:color w:val="002060"/>
        </w:rPr>
      </w:pPr>
      <w:r w:rsidRPr="00203C67">
        <w:rPr>
          <w:b/>
          <w:noProof/>
          <w:color w:val="002060"/>
          <w:lang w:eastAsia="ru-RU"/>
        </w:rPr>
        <w:drawing>
          <wp:inline distT="0" distB="0" distL="0" distR="0">
            <wp:extent cx="4369478" cy="1800225"/>
            <wp:effectExtent l="19050" t="0" r="0" b="0"/>
            <wp:docPr id="70" name="Рисунок 69" descr="varikoz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koz-005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947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C67" w:rsidRPr="00203C67" w:rsidRDefault="00203C67" w:rsidP="004B0599">
      <w:pPr>
        <w:rPr>
          <w:b/>
          <w:color w:val="002060"/>
        </w:rPr>
      </w:pPr>
      <w:r w:rsidRPr="00203C67">
        <w:rPr>
          <w:noProof/>
          <w:color w:val="002060"/>
          <w:lang w:eastAsia="ru-RU"/>
        </w:rPr>
        <w:drawing>
          <wp:inline distT="0" distB="0" distL="0" distR="0">
            <wp:extent cx="2589742" cy="1456730"/>
            <wp:effectExtent l="19050" t="0" r="1058" b="0"/>
            <wp:docPr id="71" name="Рисунок 15" descr="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_737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742" cy="145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3C67">
        <w:rPr>
          <w:b/>
          <w:color w:val="002060"/>
        </w:rPr>
        <w:t xml:space="preserve"> </w:t>
      </w:r>
      <w:r w:rsidRPr="00203C67">
        <w:rPr>
          <w:noProof/>
          <w:color w:val="002060"/>
          <w:lang w:eastAsia="ru-RU"/>
        </w:rPr>
        <w:drawing>
          <wp:inline distT="0" distB="0" distL="0" distR="0">
            <wp:extent cx="2585577" cy="1457325"/>
            <wp:effectExtent l="19050" t="0" r="5223" b="0"/>
            <wp:docPr id="72" name="Рисунок 16" descr="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_736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77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C67" w:rsidRPr="00203C67" w:rsidRDefault="00203C67" w:rsidP="004B0599">
      <w:pPr>
        <w:rPr>
          <w:b/>
          <w:color w:val="002060"/>
        </w:rPr>
      </w:pPr>
    </w:p>
    <w:p w:rsidR="00203C67" w:rsidRDefault="00203C67" w:rsidP="004B0599">
      <w:pPr>
        <w:rPr>
          <w:b/>
          <w:color w:val="002060"/>
          <w:sz w:val="32"/>
        </w:rPr>
      </w:pPr>
    </w:p>
    <w:p w:rsidR="002E2A06" w:rsidRDefault="002E2A06" w:rsidP="004B0599">
      <w:pPr>
        <w:rPr>
          <w:b/>
          <w:color w:val="002060"/>
          <w:sz w:val="32"/>
        </w:rPr>
      </w:pPr>
    </w:p>
    <w:p w:rsidR="002E2A06" w:rsidRDefault="002E2A06" w:rsidP="004B0599">
      <w:pPr>
        <w:rPr>
          <w:b/>
          <w:color w:val="002060"/>
          <w:sz w:val="32"/>
        </w:rPr>
      </w:pPr>
    </w:p>
    <w:p w:rsidR="002E2A06" w:rsidRPr="00CB7071" w:rsidRDefault="002E2A06" w:rsidP="004B0599">
      <w:pPr>
        <w:rPr>
          <w:b/>
          <w:color w:val="002060"/>
          <w:sz w:val="32"/>
        </w:rPr>
      </w:pPr>
    </w:p>
    <w:p w:rsidR="002537D4" w:rsidRDefault="00203C67" w:rsidP="00203C67">
      <w:pPr>
        <w:jc w:val="center"/>
        <w:rPr>
          <w:b/>
          <w:color w:val="002060"/>
          <w:sz w:val="52"/>
        </w:rPr>
      </w:pPr>
      <w:r w:rsidRPr="00CB7071">
        <w:rPr>
          <w:b/>
          <w:color w:val="002060"/>
          <w:sz w:val="52"/>
        </w:rPr>
        <w:lastRenderedPageBreak/>
        <w:t>Спасибо за внимание</w:t>
      </w:r>
    </w:p>
    <w:p w:rsidR="00DB68C5" w:rsidRPr="00CB7071" w:rsidRDefault="00DB68C5" w:rsidP="00203C67">
      <w:pPr>
        <w:jc w:val="center"/>
        <w:rPr>
          <w:b/>
          <w:color w:val="002060"/>
          <w:sz w:val="52"/>
        </w:rPr>
      </w:pPr>
      <w:r>
        <w:rPr>
          <w:b/>
          <w:noProof/>
          <w:color w:val="002060"/>
          <w:sz w:val="52"/>
          <w:lang w:eastAsia="ru-RU"/>
        </w:rPr>
        <w:drawing>
          <wp:inline distT="0" distB="0" distL="0" distR="0">
            <wp:extent cx="5940425" cy="4295140"/>
            <wp:effectExtent l="19050" t="0" r="3175" b="0"/>
            <wp:docPr id="1" name="Рисунок 0" descr="1429683259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9683259_13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8C5" w:rsidRPr="00CB7071" w:rsidSect="00B3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447A"/>
    <w:multiLevelType w:val="hybridMultilevel"/>
    <w:tmpl w:val="67A2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C5ACA"/>
    <w:multiLevelType w:val="multilevel"/>
    <w:tmpl w:val="7D5A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15800"/>
    <w:multiLevelType w:val="multilevel"/>
    <w:tmpl w:val="7380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81BAC"/>
    <w:multiLevelType w:val="hybridMultilevel"/>
    <w:tmpl w:val="B30E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F7847"/>
    <w:multiLevelType w:val="hybridMultilevel"/>
    <w:tmpl w:val="05142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56FAB"/>
    <w:multiLevelType w:val="multilevel"/>
    <w:tmpl w:val="8430B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5890C25"/>
    <w:multiLevelType w:val="hybridMultilevel"/>
    <w:tmpl w:val="AD8E8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9E6C36"/>
    <w:multiLevelType w:val="hybridMultilevel"/>
    <w:tmpl w:val="35F4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131E34"/>
    <w:multiLevelType w:val="multilevel"/>
    <w:tmpl w:val="E7D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599"/>
    <w:rsid w:val="00004107"/>
    <w:rsid w:val="000A4AB8"/>
    <w:rsid w:val="0019175F"/>
    <w:rsid w:val="00203C67"/>
    <w:rsid w:val="002537D4"/>
    <w:rsid w:val="002E2A06"/>
    <w:rsid w:val="00374497"/>
    <w:rsid w:val="003C6128"/>
    <w:rsid w:val="004B0599"/>
    <w:rsid w:val="00631382"/>
    <w:rsid w:val="006655CA"/>
    <w:rsid w:val="0067124B"/>
    <w:rsid w:val="006D5304"/>
    <w:rsid w:val="00780C1C"/>
    <w:rsid w:val="007D21AB"/>
    <w:rsid w:val="008724E7"/>
    <w:rsid w:val="008D55B1"/>
    <w:rsid w:val="00A2788F"/>
    <w:rsid w:val="00A62C9F"/>
    <w:rsid w:val="00B31ACE"/>
    <w:rsid w:val="00BA75D8"/>
    <w:rsid w:val="00C950FA"/>
    <w:rsid w:val="00CB7071"/>
    <w:rsid w:val="00DB68C5"/>
    <w:rsid w:val="00E01354"/>
    <w:rsid w:val="00EA7347"/>
    <w:rsid w:val="00EB1054"/>
    <w:rsid w:val="00F7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CE"/>
  </w:style>
  <w:style w:type="paragraph" w:styleId="3">
    <w:name w:val="heading 3"/>
    <w:basedOn w:val="a"/>
    <w:link w:val="30"/>
    <w:uiPriority w:val="9"/>
    <w:qFormat/>
    <w:rsid w:val="008D55B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5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5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5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D55B1"/>
    <w:rPr>
      <w:rFonts w:eastAsia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55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8D55B1"/>
  </w:style>
  <w:style w:type="paragraph" w:styleId="a6">
    <w:name w:val="Normal (Web)"/>
    <w:basedOn w:val="a"/>
    <w:uiPriority w:val="99"/>
    <w:semiHidden/>
    <w:unhideWhenUsed/>
    <w:rsid w:val="008D55B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7">
    <w:name w:val="Hyperlink"/>
    <w:basedOn w:val="a0"/>
    <w:uiPriority w:val="99"/>
    <w:unhideWhenUsed/>
    <w:rsid w:val="00631382"/>
    <w:rPr>
      <w:color w:val="0000FF"/>
      <w:u w:val="single"/>
    </w:rPr>
  </w:style>
  <w:style w:type="character" w:styleId="a8">
    <w:name w:val="Strong"/>
    <w:basedOn w:val="a0"/>
    <w:uiPriority w:val="22"/>
    <w:qFormat/>
    <w:rsid w:val="00631382"/>
    <w:rPr>
      <w:b/>
      <w:bCs/>
    </w:rPr>
  </w:style>
  <w:style w:type="character" w:styleId="a9">
    <w:name w:val="Emphasis"/>
    <w:basedOn w:val="a0"/>
    <w:uiPriority w:val="20"/>
    <w:qFormat/>
    <w:rsid w:val="001917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6218">
          <w:blockQuote w:val="1"/>
          <w:marLeft w:val="720"/>
          <w:marRight w:val="0"/>
          <w:marTop w:val="225"/>
          <w:marBottom w:val="225"/>
          <w:divBdr>
            <w:top w:val="none" w:sz="0" w:space="0" w:color="auto"/>
            <w:left w:val="single" w:sz="24" w:space="0" w:color="7DB727"/>
            <w:bottom w:val="none" w:sz="0" w:space="0" w:color="auto"/>
            <w:right w:val="none" w:sz="0" w:space="0" w:color="auto"/>
          </w:divBdr>
        </w:div>
      </w:divsChild>
    </w:div>
    <w:div w:id="173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D5E00-4F20-46E6-8421-91F625C8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Zulya</cp:lastModifiedBy>
  <cp:revision>5</cp:revision>
  <dcterms:created xsi:type="dcterms:W3CDTF">2016-04-14T07:22:00Z</dcterms:created>
  <dcterms:modified xsi:type="dcterms:W3CDTF">2016-04-14T09:34:00Z</dcterms:modified>
</cp:coreProperties>
</file>